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AAA3" w14:textId="77777777" w:rsidR="00C2711C" w:rsidRDefault="00C2711C">
      <w:pPr>
        <w:pStyle w:val="Default"/>
        <w:rPr>
          <w:b/>
          <w:bCs/>
          <w:sz w:val="26"/>
          <w:szCs w:val="26"/>
        </w:rPr>
      </w:pPr>
    </w:p>
    <w:p w14:paraId="6555FF50" w14:textId="77777777" w:rsidR="00C2711C" w:rsidRDefault="00C2711C">
      <w:pPr>
        <w:pStyle w:val="Default"/>
        <w:rPr>
          <w:b/>
          <w:bCs/>
          <w:sz w:val="26"/>
          <w:szCs w:val="26"/>
        </w:rPr>
      </w:pPr>
    </w:p>
    <w:p w14:paraId="2F308092" w14:textId="77777777" w:rsidR="00C2711C" w:rsidRDefault="00337E6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11E3559" wp14:editId="0EF177D8">
            <wp:simplePos x="0" y="0"/>
            <wp:positionH relativeFrom="margin">
              <wp:posOffset>292890</wp:posOffset>
            </wp:positionH>
            <wp:positionV relativeFrom="page">
              <wp:posOffset>524787</wp:posOffset>
            </wp:positionV>
            <wp:extent cx="6259520" cy="14507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9520" cy="1450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September 2019</w:t>
      </w:r>
    </w:p>
    <w:p w14:paraId="72C13914" w14:textId="77777777" w:rsidR="00C2711C" w:rsidRDefault="00337E65">
      <w:pPr>
        <w:pStyle w:val="Default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NACQJ Judges Certification Update Form</w:t>
      </w:r>
    </w:p>
    <w:p w14:paraId="79B79E83" w14:textId="77777777" w:rsidR="00C2711C" w:rsidRDefault="00C2711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448F750" w14:textId="77777777" w:rsidR="00C2711C" w:rsidRDefault="00C2711C">
      <w:pPr>
        <w:pStyle w:val="Default"/>
        <w:rPr>
          <w:rFonts w:ascii="Cambria" w:eastAsia="Cambria" w:hAnsi="Cambria" w:cs="Cambria"/>
          <w:sz w:val="23"/>
          <w:szCs w:val="23"/>
        </w:rPr>
      </w:pPr>
    </w:p>
    <w:p w14:paraId="4E4464F2" w14:textId="77777777" w:rsidR="00C2711C" w:rsidRDefault="00C2711C">
      <w:pPr>
        <w:pStyle w:val="Defaul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16A30" w14:textId="77777777" w:rsidR="00C2711C" w:rsidRDefault="00337E65">
      <w:pPr>
        <w:pStyle w:val="Default"/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 __________________________________________________________ Year Certified ___________</w:t>
      </w:r>
    </w:p>
    <w:p w14:paraId="52B377D9" w14:textId="77777777" w:rsidR="00C2711C" w:rsidRDefault="00337E65">
      <w:pPr>
        <w:pStyle w:val="Default"/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A099374" w14:textId="77777777" w:rsidR="00C2711C" w:rsidRDefault="00337E65">
      <w:pPr>
        <w:pStyle w:val="Default"/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Address: 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 Phone # _____________________</w:t>
      </w:r>
    </w:p>
    <w:p w14:paraId="6C6A97E3" w14:textId="77777777" w:rsidR="00C2711C" w:rsidRDefault="00337E65">
      <w:pPr>
        <w:pStyle w:val="Default"/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051DBFF" w14:textId="77777777" w:rsidR="00C2711C" w:rsidRDefault="00337E65">
      <w:pPr>
        <w:pStyle w:val="Default"/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City ______________________________________________ State ______________ Zip ______________ </w:t>
      </w:r>
    </w:p>
    <w:p w14:paraId="6F719B47" w14:textId="77777777" w:rsidR="00C2711C" w:rsidRDefault="00C2711C">
      <w:pPr>
        <w:pStyle w:val="Default"/>
        <w:spacing w:line="276" w:lineRule="auto"/>
        <w:rPr>
          <w:rFonts w:ascii="Cambria" w:eastAsia="Cambria" w:hAnsi="Cambria" w:cs="Cambria"/>
          <w:sz w:val="24"/>
          <w:szCs w:val="24"/>
        </w:rPr>
      </w:pPr>
    </w:p>
    <w:p w14:paraId="745EE43B" w14:textId="77777777" w:rsidR="00C2711C" w:rsidRDefault="00337E65">
      <w:pPr>
        <w:pStyle w:val="Default"/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</w:t>
      </w:r>
    </w:p>
    <w:p w14:paraId="7766ABEF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</w:rPr>
      </w:pPr>
    </w:p>
    <w:p w14:paraId="38DEDD72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Please include only activities completed in the three-year period preceding the CJ Update.  Lists of suggested activities may be found on the Judges Certification Update Policy Statement</w:t>
      </w:r>
      <w:r>
        <w:rPr>
          <w:rFonts w:ascii="Cambria" w:eastAsia="Cambria" w:hAnsi="Cambria" w:cs="Cambria"/>
          <w:b/>
          <w:bCs/>
          <w:color w:val="CC503E"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Enter all activities in a list or bulleted format under each of the categories. Include additional pages as needed. </w:t>
      </w:r>
    </w:p>
    <w:p w14:paraId="58E22E5D" w14:textId="77777777" w:rsidR="00C2711C" w:rsidRDefault="00C2711C">
      <w:pPr>
        <w:pStyle w:val="Default"/>
        <w:spacing w:line="288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7819785A" w14:textId="63D55A1B" w:rsidR="00C2711C" w:rsidRDefault="00337E65">
      <w:pPr>
        <w:pStyle w:val="Default"/>
        <w:spacing w:line="288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bookmarkStart w:id="0" w:name="_GoBack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 xml:space="preserve">. Commitment to Participation in Judging       </w:t>
      </w:r>
    </w:p>
    <w:p w14:paraId="042B1B58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List at least three Commitment to Judging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activities completed during the three-ye</w:t>
      </w:r>
      <w:r>
        <w:rPr>
          <w:rFonts w:ascii="Cambria" w:eastAsia="Cambria" w:hAnsi="Cambria" w:cs="Cambria"/>
          <w:sz w:val="24"/>
          <w:szCs w:val="24"/>
        </w:rPr>
        <w:t>ar period preceding</w:t>
      </w:r>
    </w:p>
    <w:p w14:paraId="04C4C22F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this CJ update. Include with each entry the date, sponsor, location and state, number of items </w:t>
      </w:r>
    </w:p>
    <w:p w14:paraId="0B5A35EE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judged and other judges as applicable. </w:t>
      </w:r>
    </w:p>
    <w:p w14:paraId="1ED3AF6C" w14:textId="77777777" w:rsidR="00C2711C" w:rsidRDefault="00C2711C">
      <w:pPr>
        <w:pStyle w:val="Default"/>
        <w:spacing w:line="288" w:lineRule="auto"/>
        <w:rPr>
          <w:rFonts w:ascii="Cambria" w:eastAsia="Cambria" w:hAnsi="Cambria" w:cs="Cambria"/>
        </w:rPr>
      </w:pPr>
    </w:p>
    <w:p w14:paraId="39FD9269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4FE68742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59DFC2E5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7844B5D0" w14:textId="77777777" w:rsidR="00C2711C" w:rsidRDefault="00C2711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EFFD89B" w14:textId="77777777" w:rsidR="00C2711C" w:rsidRDefault="00C2711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825AFD0" w14:textId="77777777" w:rsidR="00C2711C" w:rsidRDefault="00C2711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8D6A1FF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7D116888" w14:textId="77777777" w:rsidR="00C2711C" w:rsidRDefault="00337E65">
      <w:pPr>
        <w:pStyle w:val="Default"/>
        <w:spacing w:line="288" w:lineRule="auto"/>
        <w:jc w:val="both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  </w:t>
      </w:r>
    </w:p>
    <w:p w14:paraId="1FE432C1" w14:textId="77777777" w:rsidR="00C2711C" w:rsidRDefault="00C2711C">
      <w:pPr>
        <w:pStyle w:val="Default"/>
        <w:spacing w:line="288" w:lineRule="auto"/>
        <w:jc w:val="both"/>
        <w:rPr>
          <w:rFonts w:ascii="Cambria" w:eastAsia="Cambria" w:hAnsi="Cambria" w:cs="Cambria"/>
          <w:b/>
          <w:bCs/>
          <w:sz w:val="23"/>
          <w:szCs w:val="23"/>
        </w:rPr>
      </w:pPr>
    </w:p>
    <w:p w14:paraId="107BC7A5" w14:textId="77777777" w:rsidR="00C2711C" w:rsidRDefault="00C2711C">
      <w:pPr>
        <w:pStyle w:val="Default"/>
        <w:spacing w:line="288" w:lineRule="auto"/>
        <w:jc w:val="both"/>
        <w:rPr>
          <w:rFonts w:ascii="Cambria" w:eastAsia="Cambria" w:hAnsi="Cambria" w:cs="Cambria"/>
          <w:b/>
          <w:bCs/>
          <w:sz w:val="23"/>
          <w:szCs w:val="23"/>
        </w:rPr>
      </w:pPr>
    </w:p>
    <w:p w14:paraId="77A6BAE3" w14:textId="77777777" w:rsidR="00C2711C" w:rsidRDefault="00C2711C">
      <w:pPr>
        <w:pStyle w:val="Default"/>
        <w:spacing w:line="288" w:lineRule="auto"/>
        <w:jc w:val="both"/>
        <w:rPr>
          <w:rFonts w:ascii="Cambria" w:eastAsia="Cambria" w:hAnsi="Cambria" w:cs="Cambria"/>
          <w:b/>
          <w:bCs/>
          <w:sz w:val="23"/>
          <w:szCs w:val="23"/>
        </w:rPr>
      </w:pPr>
    </w:p>
    <w:p w14:paraId="525C8E46" w14:textId="77777777" w:rsidR="00C2711C" w:rsidRDefault="00C2711C">
      <w:pPr>
        <w:pStyle w:val="Default"/>
        <w:spacing w:line="288" w:lineRule="auto"/>
        <w:jc w:val="both"/>
        <w:rPr>
          <w:rFonts w:ascii="Cambria" w:eastAsia="Cambria" w:hAnsi="Cambria" w:cs="Cambria"/>
          <w:b/>
          <w:bCs/>
          <w:sz w:val="23"/>
          <w:szCs w:val="23"/>
        </w:rPr>
      </w:pPr>
    </w:p>
    <w:p w14:paraId="43CAFE5A" w14:textId="77777777" w:rsidR="00C2711C" w:rsidRDefault="00337E65">
      <w:pPr>
        <w:pStyle w:val="Default"/>
        <w:spacing w:line="288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II. Commitment to Continuing Education</w:t>
      </w:r>
    </w:p>
    <w:p w14:paraId="5D8CA440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List at least three Continuing Education activities completed during the three-year period preceding </w:t>
      </w:r>
    </w:p>
    <w:p w14:paraId="7786181E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the CJ update. Include with each entry the date, location, title of the workshop, seminar, lecture,  </w:t>
      </w:r>
    </w:p>
    <w:p w14:paraId="6E58342D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and instructor. </w:t>
      </w:r>
    </w:p>
    <w:p w14:paraId="48D69729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6B71E0A0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0AC34713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008A5B94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56E7EEAB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1ABBEEEA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36C94F51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63F494C4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38FC01D7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36DF5864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III.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Commitment to the NACQJ </w:t>
      </w:r>
    </w:p>
    <w:p w14:paraId="314ED284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List at least three NACQJ activities completed during the three-year period preceding the CJ  </w:t>
      </w:r>
    </w:p>
    <w:p w14:paraId="37EED1CB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update. </w:t>
      </w:r>
    </w:p>
    <w:p w14:paraId="5FF3294B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0E840634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79EEB834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561D8F63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4712A367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31138979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558DC5BE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3AE7DB3F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6BD2D5D4" w14:textId="77777777" w:rsidR="00C2711C" w:rsidRDefault="00C2711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2620CF8" w14:textId="77777777" w:rsidR="00C2711C" w:rsidRDefault="00337E65">
      <w:pPr>
        <w:pStyle w:val="Default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Other Unpaid Volunteer Work</w:t>
      </w:r>
    </w:p>
    <w:p w14:paraId="56984FBF" w14:textId="77777777" w:rsidR="00C2711C" w:rsidRDefault="00337E65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List volunteer activities of the past three years. These could include serving as a guild officer, show </w:t>
      </w:r>
    </w:p>
    <w:p w14:paraId="2C38416F" w14:textId="77777777" w:rsidR="00C2711C" w:rsidRDefault="00337E65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committee member, or regional or national quilting organizational work.</w:t>
      </w:r>
    </w:p>
    <w:p w14:paraId="0532FA26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32779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E121D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9D57A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F7539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0E59F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5DD67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B8DAF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7678A" w14:textId="77777777" w:rsidR="00C2711C" w:rsidRDefault="00337E65">
      <w:pPr>
        <w:pStyle w:val="Default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Future Plans for Professional Development</w:t>
      </w:r>
    </w:p>
    <w:p w14:paraId="5FDBE170" w14:textId="77777777" w:rsidR="00C2711C" w:rsidRDefault="00337E65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List specific areas of s</w:t>
      </w:r>
      <w:r>
        <w:rPr>
          <w:rFonts w:ascii="Times New Roman" w:hAnsi="Times New Roman"/>
          <w:sz w:val="24"/>
          <w:szCs w:val="24"/>
        </w:rPr>
        <w:t>tudy or development you intend to pursue during the next three years.</w:t>
      </w:r>
    </w:p>
    <w:p w14:paraId="11646A65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25CF6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53303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2FEA4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F997E" w14:textId="77777777" w:rsidR="00C2711C" w:rsidRDefault="00337E65">
      <w:pPr>
        <w:pStyle w:val="Default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204E4A" w14:textId="77777777" w:rsidR="00C2711C" w:rsidRDefault="00C2711C">
      <w:pPr>
        <w:pStyle w:val="Default"/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684CB7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lastRenderedPageBreak/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VI. Inactive Period (If Applicable)</w:t>
      </w:r>
    </w:p>
    <w:p w14:paraId="2A53EE89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Please give a brief explanation for any inactivity in judging or professional growth during the three year </w:t>
      </w:r>
    </w:p>
    <w:p w14:paraId="70F2C061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update period due to unforeseen circumstances such as health issues, family emergencies, or life</w:t>
      </w:r>
    </w:p>
    <w:p w14:paraId="2BCB3570" w14:textId="77777777" w:rsidR="00C2711C" w:rsidRDefault="00337E65">
      <w:pPr>
        <w:pStyle w:val="Default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changing events.</w:t>
      </w:r>
    </w:p>
    <w:p w14:paraId="2DCDC841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4A8832CA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66114CAB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40B71B6E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4BA42699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73699B0A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356DB835" w14:textId="77777777" w:rsidR="00C2711C" w:rsidRDefault="00C2711C">
      <w:pPr>
        <w:pStyle w:val="Default"/>
        <w:rPr>
          <w:rFonts w:ascii="Cambria" w:eastAsia="Cambria" w:hAnsi="Cambria" w:cs="Cambria"/>
        </w:rPr>
      </w:pPr>
    </w:p>
    <w:p w14:paraId="4D40A08B" w14:textId="77777777" w:rsidR="00C2711C" w:rsidRDefault="00C2711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35BE5CA" w14:textId="77777777" w:rsidR="00C2711C" w:rsidRDefault="00C2711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78B4270" w14:textId="77777777" w:rsidR="00C2711C" w:rsidRDefault="00337E65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Please select one of </w:t>
      </w:r>
      <w:r>
        <w:rPr>
          <w:rFonts w:ascii="Times New Roman" w:hAnsi="Times New Roman"/>
          <w:b/>
          <w:bCs/>
          <w:sz w:val="24"/>
          <w:szCs w:val="24"/>
        </w:rPr>
        <w:t>the following. I want to be:</w:t>
      </w:r>
    </w:p>
    <w:p w14:paraId="7480842C" w14:textId="77777777" w:rsidR="00C2711C" w:rsidRDefault="00C2711C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B82C0" w14:textId="031C14DA" w:rsidR="00C2711C" w:rsidRDefault="00337E65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</w:t>
      </w:r>
      <w:r w:rsidR="00CF6B6B">
        <w:rPr>
          <w:rFonts w:ascii="Times New Roman" w:hAnsi="Times New Roman"/>
          <w:b/>
          <w:bCs/>
          <w:sz w:val="24"/>
          <w:szCs w:val="24"/>
        </w:rPr>
        <w:t>_ ACTIVE</w:t>
      </w:r>
    </w:p>
    <w:p w14:paraId="2EB3AF7B" w14:textId="77777777" w:rsidR="00C2711C" w:rsidRDefault="00337E65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 will pay my annual dues each December and remain on the website and mailing list.</w:t>
      </w:r>
    </w:p>
    <w:p w14:paraId="3E5FD036" w14:textId="77777777" w:rsidR="00C2711C" w:rsidRDefault="00C2711C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37461" w14:textId="77777777" w:rsidR="00C2711C" w:rsidRDefault="00337E65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_____ INACTIVE </w:t>
      </w:r>
    </w:p>
    <w:p w14:paraId="71549DC7" w14:textId="77777777" w:rsidR="00C2711C" w:rsidRDefault="00337E6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 will not complete this update, I will not pay annual dues, I will not be listed on the website, and I may n</w:t>
      </w:r>
      <w:r>
        <w:rPr>
          <w:rFonts w:ascii="Times New Roman" w:hAnsi="Times New Roman"/>
          <w:sz w:val="24"/>
          <w:szCs w:val="24"/>
        </w:rPr>
        <w:t xml:space="preserve">ot participate in NACQJ conferences or act as a representative of the NACQJ at any paired shows, but I would like to receive the quarterly newsletter via email at the following email address, as well as any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Sunshine and Shadow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messages that are shared wi</w:t>
      </w:r>
      <w:r>
        <w:rPr>
          <w:rFonts w:ascii="Times New Roman" w:hAnsi="Times New Roman"/>
          <w:sz w:val="24"/>
          <w:szCs w:val="24"/>
        </w:rPr>
        <w:t>th the email group.</w:t>
      </w:r>
    </w:p>
    <w:p w14:paraId="5635D4E7" w14:textId="77777777" w:rsidR="00C2711C" w:rsidRDefault="00C2711C">
      <w:pPr>
        <w:pStyle w:val="Body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57443" w14:textId="77777777" w:rsidR="00C2711C" w:rsidRDefault="00337E65">
      <w:pPr>
        <w:pStyle w:val="Body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__________________________________________________________________________________</w:t>
      </w:r>
    </w:p>
    <w:p w14:paraId="1FBA2015" w14:textId="77777777" w:rsidR="00C2711C" w:rsidRDefault="00C2711C">
      <w:pPr>
        <w:pStyle w:val="Body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D9521" w14:textId="77777777" w:rsidR="00C2711C" w:rsidRDefault="00337E65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 WITHDRAWN</w:t>
      </w:r>
    </w:p>
    <w:p w14:paraId="00FEE21E" w14:textId="77777777" w:rsidR="00C2711C" w:rsidRDefault="00337E65">
      <w:pPr>
        <w:pStyle w:val="Body"/>
        <w:rPr>
          <w:b/>
          <w:bCs/>
        </w:rPr>
      </w:pPr>
      <w:r>
        <w:rPr>
          <w:b/>
          <w:bCs/>
        </w:rPr>
        <w:tab/>
      </w:r>
      <w:r>
        <w:t xml:space="preserve">I wish to withdraw from the NACQJ. I </w:t>
      </w:r>
      <w:r>
        <w:t xml:space="preserve">will not submit an update, will not pay dues, will not be listed on the website, and will not participate in NACQJ conferences or act as a representative of the NACQJ at any NACQJ paired shows. My name will be removed from all mailing lists, including the </w:t>
      </w:r>
      <w:r>
        <w:t>newsletter and “Sunshine and Shadow” messages.</w:t>
      </w:r>
    </w:p>
    <w:p w14:paraId="4D35452E" w14:textId="77777777" w:rsidR="00C2711C" w:rsidRDefault="00C2711C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BDCF7" w14:textId="77777777" w:rsidR="00C2711C" w:rsidRDefault="00C2711C">
      <w:pPr>
        <w:pStyle w:val="BodyA"/>
        <w:spacing w:after="160" w:line="259" w:lineRule="auto"/>
        <w:rPr>
          <w:rFonts w:ascii="Cambria" w:eastAsia="Cambria" w:hAnsi="Cambria" w:cs="Cambria"/>
        </w:rPr>
      </w:pPr>
    </w:p>
    <w:p w14:paraId="4F48BA35" w14:textId="77777777" w:rsidR="00C2711C" w:rsidRDefault="00337E65">
      <w:pPr>
        <w:pStyle w:val="BodyA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mail the completed form by March 1st</w:t>
      </w:r>
      <w:r>
        <w:rPr>
          <w:rFonts w:ascii="Cambria" w:eastAsia="Cambria" w:hAnsi="Cambria" w:cs="Cambria"/>
          <w:lang w:val="it-IT"/>
        </w:rPr>
        <w:t xml:space="preserve"> to: </w:t>
      </w:r>
    </w:p>
    <w:p w14:paraId="341C7239" w14:textId="77777777" w:rsidR="00C2711C" w:rsidRDefault="00337E65">
      <w:pPr>
        <w:pStyle w:val="BodyA"/>
        <w:spacing w:line="259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NACQJ Certified Judge Coordinator</w:t>
      </w:r>
    </w:p>
    <w:p w14:paraId="4256CEEC" w14:textId="77777777" w:rsidR="00C2711C" w:rsidRDefault="00337E65">
      <w:pPr>
        <w:pStyle w:val="Defaul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Kate Eelkema</w:t>
      </w:r>
    </w:p>
    <w:p w14:paraId="174D01E3" w14:textId="77777777" w:rsidR="00C2711C" w:rsidRDefault="00337E65">
      <w:pPr>
        <w:pStyle w:val="Defaul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ab/>
        <w:t>2973 Cedar Crossing</w:t>
      </w:r>
    </w:p>
    <w:p w14:paraId="004E2641" w14:textId="77777777" w:rsidR="00C2711C" w:rsidRDefault="00337E65">
      <w:pPr>
        <w:pStyle w:val="Default"/>
      </w:pPr>
      <w:r>
        <w:rPr>
          <w:rFonts w:ascii="Cambria" w:eastAsia="Cambria" w:hAnsi="Cambria" w:cs="Cambria"/>
          <w:b/>
          <w:bCs/>
          <w:sz w:val="24"/>
          <w:szCs w:val="24"/>
        </w:rPr>
        <w:tab/>
        <w:t>Minnetonka, MN 55305</w:t>
      </w:r>
    </w:p>
    <w:sectPr w:rsidR="00C2711C">
      <w:headerReference w:type="default" r:id="rId7"/>
      <w:footerReference w:type="default" r:id="rId8"/>
      <w:pgSz w:w="12240" w:h="15840"/>
      <w:pgMar w:top="1080" w:right="720" w:bottom="108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4F79" w14:textId="77777777" w:rsidR="00337E65" w:rsidRDefault="00337E65">
      <w:r>
        <w:separator/>
      </w:r>
    </w:p>
  </w:endnote>
  <w:endnote w:type="continuationSeparator" w:id="0">
    <w:p w14:paraId="669B9C0E" w14:textId="77777777" w:rsidR="00337E65" w:rsidRDefault="0033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B859" w14:textId="77777777" w:rsidR="00C2711C" w:rsidRDefault="00337E65">
    <w:pPr>
      <w:pStyle w:val="HeaderFooter"/>
    </w:pPr>
    <w:r>
      <w:rPr>
        <w:rFonts w:ascii="Cambria" w:eastAsia="Cambria" w:hAnsi="Cambria" w:cs="Cambria"/>
        <w:sz w:val="20"/>
        <w:szCs w:val="20"/>
      </w:rPr>
      <w:t>Revised 9/19 by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0E5D" w14:textId="77777777" w:rsidR="00337E65" w:rsidRDefault="00337E65">
      <w:r>
        <w:separator/>
      </w:r>
    </w:p>
  </w:footnote>
  <w:footnote w:type="continuationSeparator" w:id="0">
    <w:p w14:paraId="15F16402" w14:textId="77777777" w:rsidR="00337E65" w:rsidRDefault="0033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C9C6" w14:textId="77777777" w:rsidR="00C2711C" w:rsidRDefault="00C271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1C"/>
    <w:rsid w:val="00337E65"/>
    <w:rsid w:val="00C2711C"/>
    <w:rsid w:val="00C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8F0A"/>
  <w15:docId w15:val="{F5F2546E-F0E5-47FF-B9FF-CC88AE94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Harrison</cp:lastModifiedBy>
  <cp:revision>2</cp:revision>
  <dcterms:created xsi:type="dcterms:W3CDTF">2019-10-03T18:24:00Z</dcterms:created>
  <dcterms:modified xsi:type="dcterms:W3CDTF">2019-10-03T18:25:00Z</dcterms:modified>
</cp:coreProperties>
</file>